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8F" w:rsidRDefault="0029618F" w:rsidP="0029618F">
      <w:pPr>
        <w:pStyle w:val="ConsTitle"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 к постановлению администрации</w:t>
      </w:r>
    </w:p>
    <w:p w:rsidR="0029618F" w:rsidRDefault="0029618F" w:rsidP="0029618F">
      <w:pPr>
        <w:pStyle w:val="ConsTitle"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Камешкирского района Пензенской области</w:t>
      </w:r>
    </w:p>
    <w:p w:rsidR="0029618F" w:rsidRDefault="0029618F" w:rsidP="0029618F">
      <w:pPr>
        <w:pStyle w:val="ConsTitle"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9618F" w:rsidRDefault="0029618F" w:rsidP="0029618F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 предоставления  Администрацией Камешкирского района Пензенской области  муниципальной услуги  «Присвоение спортивных разрядов»</w:t>
      </w:r>
    </w:p>
    <w:p w:rsidR="0029618F" w:rsidRDefault="0029618F" w:rsidP="0029618F">
      <w:pPr>
        <w:jc w:val="center"/>
        <w:rPr>
          <w:spacing w:val="-10"/>
          <w:sz w:val="28"/>
          <w:szCs w:val="28"/>
        </w:rPr>
      </w:pPr>
    </w:p>
    <w:p w:rsidR="0029618F" w:rsidRDefault="0029618F" w:rsidP="0065415B">
      <w:pPr>
        <w:jc w:val="center"/>
        <w:rPr>
          <w:spacing w:val="-10"/>
          <w:sz w:val="32"/>
          <w:szCs w:val="32"/>
        </w:rPr>
      </w:pPr>
      <w:r>
        <w:rPr>
          <w:b/>
          <w:bCs/>
          <w:spacing w:val="-10"/>
          <w:sz w:val="32"/>
          <w:szCs w:val="32"/>
        </w:rPr>
        <w:t>1. Общие положения</w:t>
      </w:r>
    </w:p>
    <w:p w:rsidR="0029618F" w:rsidRDefault="0029618F" w:rsidP="0029618F">
      <w:pPr>
        <w:shd w:val="clear" w:color="auto" w:fill="FFFFFF"/>
        <w:tabs>
          <w:tab w:val="left" w:pos="710"/>
        </w:tabs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Предмет регулирования регламента.</w:t>
      </w:r>
    </w:p>
    <w:p w:rsidR="0029618F" w:rsidRDefault="0029618F" w:rsidP="002961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  <w:r>
        <w:rPr>
          <w:spacing w:val="-10"/>
          <w:sz w:val="28"/>
          <w:szCs w:val="28"/>
        </w:rPr>
        <w:t xml:space="preserve">(далее Администрация) по предоставлению </w:t>
      </w:r>
      <w:r>
        <w:rPr>
          <w:sz w:val="28"/>
          <w:szCs w:val="28"/>
        </w:rPr>
        <w:t>Администрацией Камешкирского района</w:t>
      </w:r>
      <w:r>
        <w:rPr>
          <w:spacing w:val="-10"/>
          <w:sz w:val="28"/>
          <w:szCs w:val="28"/>
        </w:rPr>
        <w:t xml:space="preserve"> Пензенской области муниципальной</w:t>
      </w:r>
      <w:r>
        <w:rPr>
          <w:sz w:val="28"/>
          <w:szCs w:val="28"/>
        </w:rPr>
        <w:t xml:space="preserve"> услуги по присвоению спортивных разрядов (далее - Регламент) устанавливает порядок и стандарт предоставления муниципальной услуги.</w:t>
      </w:r>
    </w:p>
    <w:p w:rsidR="0029618F" w:rsidRDefault="0029618F" w:rsidP="0029618F">
      <w:pPr>
        <w:shd w:val="clear" w:color="auto" w:fill="FFFFFF"/>
        <w:tabs>
          <w:tab w:val="left" w:pos="710"/>
        </w:tabs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Круг заявителей. </w:t>
      </w:r>
    </w:p>
    <w:p w:rsidR="0029618F" w:rsidRDefault="0029618F" w:rsidP="0029618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заявителя могут выступать местные спортивные федерации  или физкультурно-спортивные организации (в том числе спортивные клубы), образовательные организации, где спортсмен проходит спортивную подготовку, -  для спортивных разрядов: второй, третий спортивные разряды.</w:t>
      </w:r>
    </w:p>
    <w:p w:rsidR="0029618F" w:rsidRDefault="0029618F" w:rsidP="0029618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заявителя могут выступать представители, уполномоченные заявителем в соответствии с действующим законодательством.</w:t>
      </w:r>
    </w:p>
    <w:p w:rsidR="0029618F" w:rsidRDefault="0029618F" w:rsidP="0029618F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Информация о правилах предоставления муниципальной услуги.</w:t>
      </w:r>
    </w:p>
    <w:p w:rsidR="0029618F" w:rsidRDefault="0029618F" w:rsidP="0029618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 Место нахождения и юридический адрес Администрации:</w:t>
      </w:r>
    </w:p>
    <w:p w:rsidR="0029618F" w:rsidRDefault="0029618F" w:rsidP="0029618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442450, Пензенская область, с. Русский Камешкир, ул. Радищева, д. 15.</w:t>
      </w:r>
    </w:p>
    <w:p w:rsidR="0029618F" w:rsidRDefault="0029618F" w:rsidP="0029618F">
      <w:pPr>
        <w:pStyle w:val="a4"/>
        <w:ind w:firstLine="720"/>
        <w:rPr>
          <w:spacing w:val="-10"/>
        </w:rPr>
      </w:pPr>
      <w:r>
        <w:rPr>
          <w:spacing w:val="-10"/>
        </w:rPr>
        <w:t>1.3.2. Способы и порядок получения информации о правилах предоставления муниципальной услуги:.</w:t>
      </w:r>
    </w:p>
    <w:p w:rsidR="0029618F" w:rsidRDefault="0029618F" w:rsidP="0029618F">
      <w:pPr>
        <w:pStyle w:val="a4"/>
        <w:ind w:firstLine="720"/>
        <w:rPr>
          <w:spacing w:val="-10"/>
        </w:rPr>
      </w:pPr>
      <w:r>
        <w:rPr>
          <w:spacing w:val="-10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29618F" w:rsidRDefault="0029618F" w:rsidP="0029618F">
      <w:pPr>
        <w:pStyle w:val="a4"/>
        <w:ind w:firstLine="720"/>
        <w:rPr>
          <w:spacing w:val="-10"/>
        </w:rPr>
      </w:pPr>
      <w:r>
        <w:rPr>
          <w:spacing w:val="-10"/>
        </w:rPr>
        <w:t>- лично;</w:t>
      </w:r>
    </w:p>
    <w:p w:rsidR="0029618F" w:rsidRDefault="0029618F" w:rsidP="0029618F">
      <w:pPr>
        <w:pStyle w:val="a4"/>
        <w:ind w:firstLine="720"/>
        <w:rPr>
          <w:spacing w:val="-10"/>
        </w:rPr>
      </w:pPr>
      <w:r>
        <w:rPr>
          <w:spacing w:val="-10"/>
        </w:rPr>
        <w:t>- по телефону;</w:t>
      </w:r>
    </w:p>
    <w:p w:rsidR="0029618F" w:rsidRDefault="0029618F" w:rsidP="0029618F">
      <w:pPr>
        <w:pStyle w:val="a4"/>
        <w:ind w:firstLine="720"/>
        <w:rPr>
          <w:spacing w:val="-10"/>
        </w:rPr>
      </w:pPr>
      <w:r>
        <w:rPr>
          <w:spacing w:val="-10"/>
        </w:rPr>
        <w:t>- посредством почты, электронной почты;</w:t>
      </w:r>
    </w:p>
    <w:p w:rsidR="0029618F" w:rsidRDefault="0029618F" w:rsidP="0029618F">
      <w:pPr>
        <w:pStyle w:val="a4"/>
        <w:ind w:firstLine="720"/>
        <w:rPr>
          <w:spacing w:val="-10"/>
        </w:rPr>
      </w:pPr>
      <w:r>
        <w:rPr>
          <w:spacing w:val="-10"/>
        </w:rPr>
        <w:t>- в информационно-телекоммуникационных сетях общего пользования (в том числе в сети «Интернет»).</w:t>
      </w:r>
    </w:p>
    <w:p w:rsidR="0029618F" w:rsidRDefault="0029618F" w:rsidP="0029618F">
      <w:pPr>
        <w:shd w:val="clear" w:color="auto" w:fill="FFFFFF"/>
        <w:tabs>
          <w:tab w:val="left" w:pos="854"/>
        </w:tabs>
        <w:ind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>1.3.3.</w:t>
      </w:r>
      <w:r>
        <w:rPr>
          <w:spacing w:val="-10"/>
        </w:rPr>
        <w:t xml:space="preserve"> </w:t>
      </w:r>
      <w:r>
        <w:rPr>
          <w:sz w:val="28"/>
          <w:szCs w:val="28"/>
        </w:rPr>
        <w:t>Администрация осуществляет прием заявителей в соответствии со следующим графиком:</w:t>
      </w:r>
    </w:p>
    <w:p w:rsidR="0029618F" w:rsidRDefault="0029618F" w:rsidP="0029618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пятница с </w:t>
      </w:r>
      <w:r>
        <w:rPr>
          <w:rFonts w:ascii="Times New Roman" w:hAnsi="Times New Roman" w:cs="Times New Roman"/>
          <w:sz w:val="28"/>
          <w:szCs w:val="28"/>
        </w:rPr>
        <w:tab/>
        <w:t>8.00 до  17.00 ч.</w:t>
      </w:r>
    </w:p>
    <w:p w:rsidR="0029618F" w:rsidRDefault="0029618F" w:rsidP="0029618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 12.00 – 13.00 ч.</w:t>
      </w:r>
    </w:p>
    <w:p w:rsidR="0029618F" w:rsidRDefault="0029618F" w:rsidP="0029618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Суббота, Воскресенье – выходные дни.</w:t>
      </w:r>
    </w:p>
    <w:p w:rsidR="0065415B" w:rsidRDefault="0029618F" w:rsidP="0029618F">
      <w:pPr>
        <w:shd w:val="clear" w:color="auto" w:fill="FFFFFF"/>
        <w:tabs>
          <w:tab w:val="left" w:pos="85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1.3.4. Справочные телефоны Администрации:</w:t>
      </w:r>
    </w:p>
    <w:p w:rsidR="0029618F" w:rsidRDefault="0029618F" w:rsidP="0029618F">
      <w:pPr>
        <w:shd w:val="clear" w:color="auto" w:fill="FFFFFF"/>
        <w:tabs>
          <w:tab w:val="left" w:pos="85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(84145) 2-12-40.</w:t>
      </w:r>
    </w:p>
    <w:p w:rsidR="0029618F" w:rsidRDefault="0029618F" w:rsidP="0029618F">
      <w:pPr>
        <w:shd w:val="clear" w:color="auto" w:fill="FFFFFF"/>
        <w:tabs>
          <w:tab w:val="left" w:pos="567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 Администрации в информационно-телекоммуникационной сети «Интернет»: http://www.rkam.pnzreg.ru;</w:t>
      </w:r>
    </w:p>
    <w:p w:rsidR="0029618F" w:rsidRDefault="0029618F" w:rsidP="0029618F">
      <w:pPr>
        <w:pStyle w:val="a4"/>
        <w:ind w:firstLine="720"/>
      </w:pPr>
      <w:r>
        <w:t xml:space="preserve">Адрес электронной почты: </w:t>
      </w:r>
      <w:r>
        <w:rPr>
          <w:lang w:val="en-US"/>
        </w:rPr>
        <w:t>kamesh</w:t>
      </w:r>
      <w:r>
        <w:t>_</w:t>
      </w:r>
      <w:r>
        <w:rPr>
          <w:lang w:val="en-US"/>
        </w:rPr>
        <w:t>adm</w:t>
      </w:r>
      <w:r>
        <w:t>@</w:t>
      </w:r>
      <w:r>
        <w:rPr>
          <w:lang w:val="en-US"/>
        </w:rPr>
        <w:t>sura</w:t>
      </w:r>
      <w:r>
        <w:t>.</w:t>
      </w:r>
      <w:r>
        <w:rPr>
          <w:lang w:val="en-US"/>
        </w:rPr>
        <w:t>ru</w:t>
      </w:r>
      <w:r>
        <w:t>.</w:t>
      </w:r>
    </w:p>
    <w:p w:rsidR="0029618F" w:rsidRDefault="0029618F" w:rsidP="0029618F">
      <w:pPr>
        <w:pStyle w:val="2"/>
        <w:ind w:firstLine="720"/>
      </w:pPr>
      <w:r>
        <w:rPr>
          <w:spacing w:val="-10"/>
        </w:rPr>
        <w:t xml:space="preserve">1.3.5. </w:t>
      </w:r>
      <w:r>
        <w:t>Информирование  о предоставлении муниципальной услуги осуществляется по следующим вопросам:</w:t>
      </w:r>
    </w:p>
    <w:p w:rsidR="0029618F" w:rsidRDefault="0029618F" w:rsidP="0029618F">
      <w:pPr>
        <w:pStyle w:val="2"/>
        <w:ind w:firstLine="720"/>
      </w:pPr>
      <w:r>
        <w:t xml:space="preserve">- место нахождение </w:t>
      </w:r>
      <w:hyperlink r:id="rId7" w:history="1">
        <w:r>
          <w:rPr>
            <w:rStyle w:val="a3"/>
          </w:rPr>
          <w:t>Администрации</w:t>
        </w:r>
      </w:hyperlink>
      <w:r>
        <w:t>;</w:t>
      </w:r>
    </w:p>
    <w:p w:rsidR="0029618F" w:rsidRDefault="0029618F" w:rsidP="0029618F">
      <w:pPr>
        <w:pStyle w:val="2"/>
        <w:ind w:firstLine="720"/>
      </w:pPr>
      <w:r>
        <w:t>- должностные лица Администрации, уполномоченные предоставлять муниципальную услугу и номера контактных телефонов;</w:t>
      </w:r>
    </w:p>
    <w:p w:rsidR="0029618F" w:rsidRDefault="0029618F" w:rsidP="0029618F">
      <w:pPr>
        <w:pStyle w:val="2"/>
        <w:ind w:firstLine="720"/>
      </w:pPr>
      <w:r>
        <w:t>- график работы Администрации;</w:t>
      </w:r>
    </w:p>
    <w:p w:rsidR="0029618F" w:rsidRDefault="0029618F" w:rsidP="0029618F">
      <w:pPr>
        <w:pStyle w:val="2"/>
        <w:ind w:firstLine="720"/>
      </w:pPr>
      <w:r>
        <w:t>- адрес электронной почты Администрации;</w:t>
      </w:r>
    </w:p>
    <w:p w:rsidR="0029618F" w:rsidRDefault="0029618F" w:rsidP="0029618F">
      <w:pPr>
        <w:pStyle w:val="2"/>
        <w:ind w:firstLine="720"/>
      </w:pPr>
      <w:r>
        <w:t>- нормативно-правовые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29618F" w:rsidRDefault="0029618F" w:rsidP="0029618F">
      <w:pPr>
        <w:pStyle w:val="2"/>
        <w:ind w:firstLine="720"/>
      </w:pPr>
      <w:r>
        <w:t>- ход предоставления муниципальной услуги;</w:t>
      </w:r>
    </w:p>
    <w:p w:rsidR="0029618F" w:rsidRDefault="0029618F" w:rsidP="0029618F">
      <w:pPr>
        <w:pStyle w:val="2"/>
        <w:ind w:firstLine="720"/>
      </w:pPr>
      <w:r>
        <w:t>- порядок приема обращений;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адрес сайта и информационно-телекоммуникационной сети «Интернет»;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срок предоставления муниципальной услуги;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порядок и формы контроля над предоставлением муниципальной услуги;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основания для отказа в предоставлении муниципальной услуги;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досудебный и судебный порядок обжалования действий (бездействия) должностного лица Администрации, уполномоченного предоставлять муниципальные услуги, а также решений, принятых в ходе предоставления муниципальной услуги;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- иная информация о деятельности Администрации, в соответствии с Федеральным законом 9 февраля 2009 года №8-ФЗ «Об обеспечении доступа к </w:t>
      </w:r>
      <w:r>
        <w:rPr>
          <w:spacing w:val="-10"/>
          <w:sz w:val="28"/>
          <w:szCs w:val="28"/>
        </w:rPr>
        <w:lastRenderedPageBreak/>
        <w:t>информации о деятельности государственных органов и органов местного самоуправления».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Основными требованиями к информированию о правилах предоставления муниципальной услуги (далее – информирование) являются: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достоверность предоставленной информации;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четкость в изложении информации;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полнота информирования;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удобство и доступность получения информации;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-своевременность предоставления информации.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Информирование проводиться должностным лицом Администрации, ответственного за предоставление муниципальной услуги.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Информирование проводится в форме индивидуального и публичного информирования.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Информирование осуществляется на русском языке.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1.3.6. Индивидуальное информирование осуществляется должностным лицом Администрации, ответственным за информирование, при обращении заинтересованных лиц за информацией лично или по телефону.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Должностное лицо Администрации, ответственное  за информирование принимает все необходимые меры для предоставления полного и оперативного ответа на поставленные вопросы. Время ожидания заявителя при индивидуальном устном информировании не может превышать 15 минут.</w:t>
      </w:r>
    </w:p>
    <w:p w:rsidR="0029618F" w:rsidRDefault="0029618F" w:rsidP="0029618F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Если для подготовки ответа требуется продолжительное время, должностное лицо, ответственное за информирование, может предложить заявителям обратиться за необходимой информацией в письменном виде, либо предложить повторного консультирования по телефону через определенный промежуток времени, а также возможность ответного звонка ответственного за информирование должностного лица Администрации заявителю для разъяснения.</w:t>
      </w:r>
    </w:p>
    <w:p w:rsidR="0029618F" w:rsidRDefault="0029618F" w:rsidP="002961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ответе на телефонные звонки должностное лицо, ответственное за информирование, должно назвать фамилию, имя, отчество, занимаемую должность.</w:t>
      </w:r>
    </w:p>
    <w:p w:rsidR="0029618F" w:rsidRDefault="0029618F" w:rsidP="002961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должностное лицо, ответственное за информирование, должно кратко подвести итоги и перечислить меры, которые необходимо принять (кто именно, когда и что должен сделать). </w:t>
      </w:r>
    </w:p>
    <w:p w:rsidR="0029618F" w:rsidRDefault="0029618F" w:rsidP="0029618F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1.3.7. При индивидуальном письменном информировании ответ направляется в письменном виде и (или) электронной почтой в зависимости от способа обращения заявителя за информацией или указания на способ направления ответа в обращении заявителя.</w:t>
      </w:r>
    </w:p>
    <w:p w:rsidR="0029618F" w:rsidRDefault="0029618F" w:rsidP="0029618F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Главой Администрации.</w:t>
      </w:r>
    </w:p>
    <w:p w:rsidR="0029618F" w:rsidRDefault="0029618F" w:rsidP="0029618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1.3.8. Публичное устное информирование осуществляется посредством привлечения средств массовой информации - радио, телевидения. Выступления должностного лица Администрации, ответственного за информирование, по радио и телевидению, согласовываются с Главой Администрации.</w:t>
      </w:r>
    </w:p>
    <w:p w:rsidR="0029618F" w:rsidRDefault="0029618F" w:rsidP="0029618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для согласования должностным лицом Администрации, выступление которого предполагается, Главе Администрации не позднее, чем за пять дней до дня выступления направляется служебная записка, в которой указываются сведения о месте и времени выступления, наименование средства массовой информации, тема выступления, состав участников выступления и прилагается текст выступления. </w:t>
      </w:r>
    </w:p>
    <w:p w:rsidR="0029618F" w:rsidRDefault="0029618F" w:rsidP="0029618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1.3.9. Публичное письменное информирование осуществляется путем размещения информационных материалов о правилах исполнения муниципальной услуги, а также настоящего административного регламента и постановления об его утверждении:</w:t>
      </w:r>
    </w:p>
    <w:p w:rsidR="0029618F" w:rsidRDefault="0029618F" w:rsidP="0029618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информационных стендах Администрации;</w:t>
      </w:r>
    </w:p>
    <w:p w:rsidR="0029618F" w:rsidRDefault="0029618F" w:rsidP="0029618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средствах массовой информации;</w:t>
      </w:r>
    </w:p>
    <w:p w:rsidR="0029618F" w:rsidRDefault="0029618F" w:rsidP="0029618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информационно-телекоммуникационных сетях общего пользования </w:t>
      </w:r>
      <w:r>
        <w:rPr>
          <w:sz w:val="28"/>
          <w:szCs w:val="28"/>
        </w:rPr>
        <w:lastRenderedPageBreak/>
        <w:t>(в том числе в сети «Интернет»):</w:t>
      </w:r>
    </w:p>
    <w:p w:rsidR="0029618F" w:rsidRDefault="0029618F" w:rsidP="0029618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Администрации http://www.rkam.pnzreg.ru ;</w:t>
      </w:r>
    </w:p>
    <w:p w:rsidR="0029618F" w:rsidRDefault="0029618F" w:rsidP="0029618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Портала государственных и муниципальных услуг: </w:t>
      </w:r>
      <w:hyperlink r:id="rId8" w:history="1">
        <w:r>
          <w:rPr>
            <w:rStyle w:val="a3"/>
            <w:sz w:val="28"/>
            <w:szCs w:val="28"/>
          </w:rPr>
          <w:t>www.gosuslugi.ru</w:t>
        </w:r>
      </w:hyperlink>
      <w:r>
        <w:rPr>
          <w:sz w:val="28"/>
          <w:szCs w:val="28"/>
        </w:rPr>
        <w:t>.</w:t>
      </w:r>
    </w:p>
    <w:p w:rsidR="0029618F" w:rsidRDefault="0029618F" w:rsidP="0029618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другим шрифтом.</w:t>
      </w:r>
    </w:p>
    <w:p w:rsidR="0029618F" w:rsidRDefault="0029618F" w:rsidP="0029618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могут создаваться буклеты, информационные брошюры и проспекты, целью которых является информирование о правилах исполнения муниципальной услуги.</w:t>
      </w:r>
    </w:p>
    <w:p w:rsidR="0029618F" w:rsidRDefault="0029618F" w:rsidP="0065415B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1"/>
        <w:rPr>
          <w:spacing w:val="-10"/>
          <w:sz w:val="28"/>
          <w:szCs w:val="28"/>
        </w:rPr>
      </w:pPr>
      <w:r>
        <w:rPr>
          <w:sz w:val="28"/>
          <w:szCs w:val="28"/>
        </w:rPr>
        <w:t>В случае оформления информационных материалов в виде брошюр требования к размеру шрифта могут быть снижены.</w:t>
      </w:r>
    </w:p>
    <w:p w:rsidR="0029618F" w:rsidRDefault="0029618F" w:rsidP="0029618F">
      <w:pPr>
        <w:shd w:val="clear" w:color="auto" w:fill="FFFFFF"/>
        <w:jc w:val="center"/>
        <w:rPr>
          <w:sz w:val="32"/>
          <w:szCs w:val="32"/>
        </w:rPr>
      </w:pPr>
      <w:r>
        <w:rPr>
          <w:sz w:val="32"/>
          <w:szCs w:val="32"/>
        </w:rPr>
        <w:t>2. Стандарт предоставления муниципальной услуги.</w:t>
      </w:r>
    </w:p>
    <w:p w:rsidR="0029618F" w:rsidRDefault="0029618F" w:rsidP="002961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услуги.</w:t>
      </w:r>
    </w:p>
    <w:p w:rsidR="0029618F" w:rsidRDefault="0029618F" w:rsidP="002961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Присвоение спортивных разрядов</w:t>
      </w:r>
      <w:r>
        <w:rPr>
          <w:sz w:val="28"/>
          <w:szCs w:val="28"/>
        </w:rPr>
        <w:t>.</w:t>
      </w:r>
    </w:p>
    <w:p w:rsidR="0029618F" w:rsidRDefault="0029618F" w:rsidP="0029618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 местного самоуправления Камешкирского района Пензенской области, предоставляющего муниципальную услугу.</w:t>
      </w:r>
    </w:p>
    <w:p w:rsidR="0029618F" w:rsidRDefault="0029618F" w:rsidP="002961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Администрация Камешкирского района Пензенской области</w:t>
      </w:r>
      <w:r>
        <w:rPr>
          <w:sz w:val="28"/>
          <w:szCs w:val="28"/>
        </w:rPr>
        <w:t xml:space="preserve">. </w:t>
      </w:r>
    </w:p>
    <w:p w:rsidR="0029618F" w:rsidRDefault="0029618F" w:rsidP="0029618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 предоставления муниципальной услуги.</w:t>
      </w:r>
    </w:p>
    <w:p w:rsidR="0029618F" w:rsidRDefault="0029618F" w:rsidP="0029618F">
      <w:pPr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Результатом предоставления муниципальной услуги является: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присвоение первоначального спортивного разряда, выдача зачетной классификационной книжки и значка соответствующего спортивного разряда;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присвоение более высокого спортивного разряда, внесение записи о присвоении спортивного разряда в  зачетную классификационную книжку, выдача значка соответствующего спортивного разряда;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продление срока действия спортивного разряда, внесение записи о продлении срока действия спортивного разряда в зачетную </w:t>
      </w:r>
      <w:r>
        <w:rPr>
          <w:sz w:val="28"/>
          <w:szCs w:val="28"/>
        </w:rPr>
        <w:lastRenderedPageBreak/>
        <w:t>классификационную книжку, выдача значка соответствующего спортивного разряда;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отказ в присвоении (продлении срока действия) спортивного разряда.</w:t>
      </w:r>
    </w:p>
    <w:p w:rsidR="0029618F" w:rsidRDefault="0029618F" w:rsidP="002961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Сроки предоставления муниципальной услуги.</w:t>
      </w:r>
    </w:p>
    <w:p w:rsidR="0029618F" w:rsidRDefault="0029618F" w:rsidP="002961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срок предоставления муниципальной услуги - 10 календарных дней. </w:t>
      </w:r>
    </w:p>
    <w:p w:rsidR="0029618F" w:rsidRDefault="0029618F" w:rsidP="002961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Правовые основания для предоставления муниципальной услуги</w:t>
      </w:r>
    </w:p>
    <w:p w:rsidR="0029618F" w:rsidRDefault="0029618F" w:rsidP="0029618F">
      <w:pPr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 Конституция Российской Федерации (с поправками);</w:t>
      </w:r>
    </w:p>
    <w:p w:rsidR="0029618F" w:rsidRDefault="0029618F" w:rsidP="0029618F">
      <w:pPr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Федеральный закон от 04.12.2007 № 329-ФЗ «О физической культуре и спорте в Российской Федерации» (с последующими изменениями);</w:t>
      </w:r>
    </w:p>
    <w:p w:rsidR="0029618F" w:rsidRDefault="0029618F" w:rsidP="0029618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Федеральный </w:t>
      </w:r>
      <w:hyperlink r:id="rId9" w:history="1">
        <w:r>
          <w:rPr>
            <w:rStyle w:val="a3"/>
            <w:color w:val="000000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изменениями);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t>-</w:t>
      </w:r>
      <w:hyperlink r:id="rId10" w:history="1">
        <w:r>
          <w:rPr>
            <w:rStyle w:val="a3"/>
            <w:sz w:val="28"/>
            <w:szCs w:val="28"/>
          </w:rPr>
          <w:t>Федеральный закон</w:t>
        </w:r>
      </w:hyperlink>
      <w:r>
        <w:rPr>
          <w:sz w:val="28"/>
          <w:szCs w:val="28"/>
        </w:rPr>
        <w:t xml:space="preserve"> от 27.07.2006 № 152-ФЗ «О персональных данных» (с последующими изменениями);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1" w:history="1">
        <w:r>
          <w:rPr>
            <w:rStyle w:val="a3"/>
            <w:sz w:val="28"/>
            <w:szCs w:val="28"/>
          </w:rPr>
          <w:t>Приказ</w:t>
        </w:r>
      </w:hyperlink>
      <w:r>
        <w:rPr>
          <w:sz w:val="28"/>
          <w:szCs w:val="28"/>
        </w:rPr>
        <w:t xml:space="preserve"> Министерства спорта Российской Федерации от 17.03.2015 № 227 «Об утверждении Положения о Единой всероссийской спортивной классификации»;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спорта, туризма и молодежной политики Российской Федерации от 02.02.2009 № 20 «Об утверждении Порядка признания видов спорта, спортивных дисциплин и включения их во Всероссийский реестр видов спорта и порядка его ведения»;</w:t>
      </w:r>
    </w:p>
    <w:p w:rsidR="0029618F" w:rsidRDefault="0029618F" w:rsidP="0029618F">
      <w:pPr>
        <w:ind w:firstLine="709"/>
        <w:jc w:val="both"/>
        <w:rPr>
          <w:color w:val="FF0000"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Закон Пензенской области от 21.04.2005 № 800-ЗПО «О физической культуре и спорте в Пензенской области» (с последующими изменениями);</w:t>
      </w:r>
    </w:p>
    <w:p w:rsidR="0029618F" w:rsidRDefault="0029618F" w:rsidP="0029618F">
      <w:pPr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Устав  Камешкирского района Пензенской области.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актами, для предоставления муниципальной услуги.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получения муниципальной услуги заявитель представляет (направляет) </w:t>
      </w:r>
      <w:r>
        <w:rPr>
          <w:spacing w:val="-10"/>
          <w:sz w:val="28"/>
          <w:szCs w:val="28"/>
        </w:rPr>
        <w:t>представление на присвоение спортивного разряда (Приложение №1).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 представлению на присвоение спортивного разряда прилагаются документы, содержащие сведения о выполнении норм, требований и условий их выполнения для присвоения спортивного разряда в соответствии с Единой всероссийской спортивной классификацией (копии протоколов спортивных соревнований, справки главной судейской коллегии спортивных соревнований о победах в поединках).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 присвоению спортивных разрядов оформляются без сокращений слов и использования аббревиатур. 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Исчерпывающий перечень оснований для отказа в приеме документов, предоставлении необходимых для предоставления муниципальной услуги.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законодательством, перечень оснований для отказа в приеме документов, необходимых для предоставления муниципальной услуги, не предусмотрен.</w:t>
      </w:r>
    </w:p>
    <w:p w:rsidR="0029618F" w:rsidRDefault="0029618F" w:rsidP="0029618F">
      <w:pPr>
        <w:keepNext/>
        <w:ind w:firstLine="709"/>
        <w:jc w:val="both"/>
        <w:outlineLvl w:val="3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2.8. </w:t>
      </w:r>
      <w:r>
        <w:rPr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Основанием для отказа в присвоении спортивного разряда является несоответствие представленных сведений нормам, требованиям и условиям, выполнение которых необходимо для присвоения соответствующих спортивных разрядов, или недостоверность представленных сведений.</w:t>
      </w:r>
    </w:p>
    <w:p w:rsidR="0029618F" w:rsidRDefault="0029618F" w:rsidP="0029618F">
      <w:pPr>
        <w:keepNext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29618F" w:rsidRDefault="0029618F" w:rsidP="0029618F">
      <w:pPr>
        <w:keepNext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ожидания в очереди при подаче представления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29618F" w:rsidRDefault="0029618F" w:rsidP="0029618F">
      <w:pPr>
        <w:keepNext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2.11. Срок и порядок регистрации запроса заявителя о предоставлении муниципальной услуги.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Регистрация представления о присвоении спортивного разряда и прилагаемых документов производится в  течение 2 календарных дней с момента подачи документов.</w:t>
      </w:r>
    </w:p>
    <w:p w:rsidR="0029618F" w:rsidRDefault="0029618F" w:rsidP="0029618F">
      <w:pPr>
        <w:keepNext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2.12.</w:t>
      </w:r>
      <w:r>
        <w:rPr>
          <w:sz w:val="28"/>
          <w:szCs w:val="28"/>
        </w:rPr>
        <w:tab/>
        <w:t>Требования к помещениям, в которых предоставляется муниципальная  услуга.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</w:t>
      </w:r>
      <w:r>
        <w:rPr>
          <w:sz w:val="28"/>
          <w:szCs w:val="28"/>
        </w:rPr>
        <w:tab/>
        <w:t>Центральный вход в здание Администрации, в котором предоставляется муниципальная услуга, оборудуется вывеской, содержащей информацию о наименовании Администрации.</w:t>
      </w:r>
    </w:p>
    <w:p w:rsidR="0029618F" w:rsidRDefault="0029618F" w:rsidP="006541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Крыльцо перед входом в здание оборудовано пандусом для удобства посещения лицами с ограниченными возможностями.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</w:t>
      </w:r>
      <w:r>
        <w:rPr>
          <w:sz w:val="28"/>
          <w:szCs w:val="28"/>
        </w:rPr>
        <w:tab/>
        <w:t>Помещения, предназначенные для предоставления муниципальной услуги, соответствуют санитарным правилам и нормам.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</w:t>
      </w:r>
      <w:r>
        <w:rPr>
          <w:sz w:val="28"/>
          <w:szCs w:val="28"/>
        </w:rPr>
        <w:tab/>
        <w:t>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Регламент, постановление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пользования), сайт администрации Камешкирского района Пензенской области.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2.12.4.</w:t>
      </w:r>
      <w:r>
        <w:rPr>
          <w:sz w:val="28"/>
          <w:szCs w:val="28"/>
        </w:rPr>
        <w:tab/>
        <w:t xml:space="preserve">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Кабинеты ответственных должностных лиц оборудуются информационными табличками (вывесками) с указанием номера кабинета и наименования отдела. 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29618F" w:rsidRDefault="0029618F" w:rsidP="0029618F">
      <w:pPr>
        <w:keepNext/>
        <w:ind w:firstLine="709"/>
        <w:jc w:val="both"/>
        <w:outlineLvl w:val="3"/>
        <w:rPr>
          <w:sz w:val="28"/>
          <w:szCs w:val="28"/>
        </w:rPr>
      </w:pPr>
      <w:bookmarkStart w:id="0" w:name="_Toc294183582"/>
      <w:r>
        <w:rPr>
          <w:sz w:val="28"/>
          <w:szCs w:val="28"/>
        </w:rPr>
        <w:t>2.13. Показатели доступности и качества муниципальной услуги</w:t>
      </w:r>
      <w:bookmarkEnd w:id="0"/>
      <w:r>
        <w:rPr>
          <w:sz w:val="28"/>
          <w:szCs w:val="28"/>
        </w:rPr>
        <w:t>.</w:t>
      </w:r>
    </w:p>
    <w:p w:rsidR="0029618F" w:rsidRDefault="0029618F" w:rsidP="0029618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доступности: </w:t>
      </w:r>
    </w:p>
    <w:p w:rsidR="0029618F" w:rsidRDefault="0029618F" w:rsidP="0029618F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своевременность и полнота  предоставляемой информации о муниципальной услуге, в том числе на Портале государственных и муниципальных услуг (функций) области; </w:t>
      </w:r>
    </w:p>
    <w:p w:rsidR="0029618F" w:rsidRDefault="0029618F" w:rsidP="0029618F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должностного лица Администрации, ответственного за предоставление муниципальной услуги;</w:t>
      </w:r>
    </w:p>
    <w:p w:rsidR="0029618F" w:rsidRDefault="0029618F" w:rsidP="0029618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территориальная доступность Администрации: располагается в  центральной части села; </w:t>
      </w:r>
    </w:p>
    <w:p w:rsidR="0029618F" w:rsidRDefault="0029618F" w:rsidP="0029618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качества:</w:t>
      </w:r>
    </w:p>
    <w:p w:rsidR="0029618F" w:rsidRDefault="0029618F" w:rsidP="0029618F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29618F" w:rsidRDefault="0029618F" w:rsidP="0065415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 лицом Администрации документов, не предусмотренных настоящим административным регламентом.</w:t>
      </w:r>
    </w:p>
    <w:p w:rsidR="0029618F" w:rsidRDefault="0029618F" w:rsidP="0029618F">
      <w:pPr>
        <w:keepNext/>
        <w:spacing w:after="60"/>
        <w:ind w:firstLine="709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3. Административные процедуры.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Исчерпывающий перечень  административных процедур.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Последовательность административных процедур отражена в блок – схеме (Приложение № 2).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3.1.2. Предоставление муниципальной услуги включает в себя следующие административные процедуры:  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-прием и регистрация представления и прилагаемых документов;</w:t>
      </w:r>
      <w:bookmarkStart w:id="1" w:name="BM31402"/>
      <w:bookmarkEnd w:id="1"/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2" w:name="BM31403"/>
      <w:bookmarkStart w:id="3" w:name="BM31405"/>
      <w:bookmarkStart w:id="4" w:name="BM31406"/>
      <w:bookmarkEnd w:id="2"/>
      <w:bookmarkEnd w:id="3"/>
      <w:bookmarkEnd w:id="4"/>
      <w:r>
        <w:rPr>
          <w:sz w:val="28"/>
          <w:szCs w:val="28"/>
        </w:rPr>
        <w:t>-проверка 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-регистрация постановления о присвоении спортивного разряда (уведомления об отказе в присвоении (продлении срока действия) спортивного разряда), 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Прием и регистрация представления и прилагаемых документов.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Основанием для начала административной процедуры «Прием и регистрация представления и прилагаемых документов» является поступление в Администрацию представления о присвоении спортивного разряда и документов,  указанных в пункте 2.6 настоящего административного регламента.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bookmarkStart w:id="5" w:name="BM3242"/>
      <w:bookmarkEnd w:id="5"/>
      <w:r>
        <w:rPr>
          <w:sz w:val="28"/>
          <w:szCs w:val="28"/>
        </w:rPr>
        <w:t>3.2.2. Ответственное должностное лицо за регистрацию документов должностное лицо устанавливает предмет обращения, регистрирует в Журнале регистрации документов (с присвоением регистрационного номера, проставлением штампа, указанием даты и времени получения).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Проставление регистрационного номера на копии представления является подтверждением обращения заявителя за муниципальной услугой.</w:t>
      </w:r>
      <w:bookmarkStart w:id="6" w:name="BM3243"/>
      <w:bookmarkEnd w:id="6"/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Максимальный срок выполнения административной процедуры «Прием и регистрация представления и прилагаемых документов» составляет 2 календарных дня.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 проверка 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3.3.1. Основанием для начала административной процедуры «Проверка  документов и принятие решения о присвоении (продлении срока </w:t>
      </w:r>
      <w:r>
        <w:rPr>
          <w:sz w:val="28"/>
          <w:szCs w:val="28"/>
        </w:rPr>
        <w:lastRenderedPageBreak/>
        <w:t>действия) спортивного разряда либо об отказе в присвоении (продлении срока действия) спортивного разряда» является  поступление материалов ответственному специалисту.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Ответственный специалист проверяет наличие всех необходимых документов, соответствие сведений о выполнении гражданином  спортивного разряда нормам, требованиям и условиям, выполнение которых необходимо для присвоения соответствующего спортивного разряда.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3.3.3.В случае, если гражданин повторно выполнил требования, нормы и условия для присвоения спортивного разряда (то есть подтвердил спортивный разряд), ответственным специалистом готовится проект постановления Администрации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 продлении срока действия спортивного разряда;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В случае соответствия сведений о выполнении гражданином условий присвоения спортивного разряда </w:t>
      </w:r>
      <w:r>
        <w:rPr>
          <w:spacing w:val="-10"/>
          <w:sz w:val="28"/>
          <w:szCs w:val="28"/>
        </w:rPr>
        <w:t>нормам, требованиям и условиям, выполнение которых необходимо для присвоения первоначального или более высокого  спортивного разряда</w:t>
      </w:r>
      <w:r>
        <w:rPr>
          <w:sz w:val="28"/>
          <w:szCs w:val="28"/>
        </w:rPr>
        <w:t>, ответственным специалистом готовится проект постановления Администрации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 присвоении спортивного разряда.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 При наличии оснований, указанных в пункте 2.8 настоящего Регламента, ответственным специалистом готовится письменное уведомление об отказе в присвоении спортивного разряда (продлении срока действия) с указанием оснований отказа.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 Проект постановления Администрации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присвоении (продлении срока действия) спортивного разряда (уведомление об отказе в присвоении (продлении срока действия) спортивного разряда с указанием оснований отказа) направляются ответственным специалистом Главе администрации 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для подписания.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3.3.7. Подписанное Главой Администрации  постановление о присвоении (продлении срока действия) спортивного разряда (уведомление об отказе в присвоении (продлении срока действия) спортивного разряда) передается ответственному специалисту.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3.3.8. Максимальный срок выполнения административной процедуры – 5 календарных дней.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3.3.9. Результатом административной процедуры является: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издание постановления Администрации о присвоении спортивного разряда или о продлении срока действия спортивного разряда;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подписание уведомления об отказе в присвоении (продлении срока действия) спортивного разряда  с указанием оснований отказа.</w:t>
      </w:r>
    </w:p>
    <w:p w:rsidR="0029618F" w:rsidRDefault="0029618F" w:rsidP="002961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 Основанием для начала административной процедуры –«регистрация постановления о присвоении спортивного разряда (уведомления об отказе в присвоении (продлении срока действия) спортивного разряда), 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разряда» является поступление подписанного главой Администрации постановления о присвоении спортивного разряда (продлении срока действия) или уведомления об отказе в присвоении  (продлении срока действия) спортивного разряда с указанием оснований отказа) ответственному специалисту.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 Ответственный специалист: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3.4.1.1 в установленном порядке регистрирует постановление о присвоении (продлении срока действия) спортивного разряда (уведомление об отказе в присвоении (продлении срока действия) спортивного разряда);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3.4.1.2. вносит запись о присвоении (продлении срока действия) спортивного разряда  в зачетную классификационную книжку;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3.4.1.3. оформляет зачетную классификационную книжку гражданина, которому спортивный разряд присваивается впервые.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3.4.1.4. уведомляет  заявителя о необходимости получения зачетной классификационной книжки и значка соответствующего спортивного разряда   в течение 2 дня;</w:t>
      </w:r>
    </w:p>
    <w:p w:rsidR="0029618F" w:rsidRDefault="0029618F" w:rsidP="0029618F">
      <w:pPr>
        <w:ind w:firstLine="70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3.4.1.5. направляет заявителю заказным письмом уведомление об отказе в присвоении (продлении срока действия) спортивного разряда с приложением </w:t>
      </w:r>
      <w:r>
        <w:rPr>
          <w:spacing w:val="-10"/>
          <w:sz w:val="28"/>
          <w:szCs w:val="28"/>
        </w:rPr>
        <w:t xml:space="preserve">предоставленных заявителем документов. 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3.4.2. Максимальный срок выполнения административных действий - 2 календарных дней.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при обращении заявителя выдает   под роспись зачетную классификационную книжку и значок соответствующего спортивного разряда  и делает запись в книге регистрации учета спортивных разрядов.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Максимальный срок выполнения административного действия – в день обращения заявителя.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В случае, если заявитель в установленный срок не обратился в Администрацию, зачетная классификационная книжка и значок соответствующего спортивного разряда хранятся в Администрации.</w:t>
      </w:r>
    </w:p>
    <w:p w:rsidR="0029618F" w:rsidRDefault="0029618F" w:rsidP="002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 Максимальный срок выполнения административной процедуры – постоянно.</w:t>
      </w:r>
    </w:p>
    <w:p w:rsidR="0029618F" w:rsidRDefault="0029618F" w:rsidP="0065415B">
      <w:pPr>
        <w:jc w:val="center"/>
        <w:rPr>
          <w:spacing w:val="-10"/>
          <w:sz w:val="28"/>
          <w:szCs w:val="28"/>
        </w:rPr>
      </w:pPr>
      <w:r>
        <w:rPr>
          <w:sz w:val="28"/>
          <w:szCs w:val="28"/>
        </w:rPr>
        <w:t>4. Формы контроля за предоставлением муниципальной услуги</w:t>
      </w:r>
      <w:r w:rsidR="0065415B">
        <w:rPr>
          <w:sz w:val="28"/>
          <w:szCs w:val="28"/>
        </w:rPr>
        <w:t>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заместителем Главы Администрации Камешкирского района.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Периодичность осуществления текущего контроля устанавливается Главой администрации Камешкирского района  или лицом, исполняющим его обязанности.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Периодичность проведения проверок может носить плановый характер (осуществляться на основании планов работы Администрации) и </w:t>
      </w:r>
      <w:r>
        <w:rPr>
          <w:sz w:val="28"/>
          <w:szCs w:val="28"/>
        </w:rPr>
        <w:lastRenderedPageBreak/>
        <w:t>внеплановый характер (по конкретному обращению заявителя).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Для проведения проверки полноты и качества предоставления муниципальной услуги формируется комиссия, состав которой утверждается правовым актом Администрации.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предоставление муниципальной услуги несет персональную ответственность за: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рассмотрения запроса заявителя;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и порядка подготовки результата предоставления муниципальной услуги;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результатов рассмотрения документов требованиям законодательства Российской Федерации;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мер по проверке представленных документов.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Порядок и формы контроля за предоставлением муниципальной услуги.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29618F" w:rsidRDefault="0029618F" w:rsidP="0029618F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618F" w:rsidRDefault="0029618F" w:rsidP="002961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Досудебный (внесудебный) порядок обжалования </w:t>
      </w:r>
    </w:p>
    <w:p w:rsidR="0029618F" w:rsidRDefault="0029618F" w:rsidP="0029618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9618F" w:rsidRDefault="0029618F" w:rsidP="0029618F">
      <w:pPr>
        <w:shd w:val="clear" w:color="auto" w:fill="FFFFFF"/>
        <w:ind w:left="4395"/>
        <w:jc w:val="center"/>
        <w:rPr>
          <w:sz w:val="28"/>
          <w:szCs w:val="28"/>
        </w:rPr>
      </w:pP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досудебное (внесудебное) обжалование решений и действий (бездействия) Администрации, должностного лица Администрации, муниципального служащего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Предметом досудебного (внесудебного) порядка обжалования является обжалование заявителем решений и действий (бездействия) Администрации, должностного лица Администрации, либо муниципального служащего.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Основанием для начала досудебного (внесудебного) обжалования является поступление от заявителя жалобы в Администрацию на бумажном и электронном носителе.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 принята при личном приеме заявителя.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008"/>
      <w:r>
        <w:rPr>
          <w:sz w:val="28"/>
          <w:szCs w:val="28"/>
        </w:rPr>
        <w:t>5.6. Подача жалобы в электронном виде, в том числе необходимых документов осуществляется заявителем (представителем заявителя) в соответствии с действующим законодательством.</w:t>
      </w:r>
      <w:bookmarkEnd w:id="7"/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5.7. Заявитель может обратиться в Администрацию с жалобой, в том числе в следующих случаях: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Пензенской области, для предоставления муниципальной услуги;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 нормативными правовыми актами Камешкирского района Пензенской области, для предоставления муниципальной услуги, у заявителя;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Пензенской области;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Пензенской области;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Жалоба должна содержать: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обжаловать решения и (или) действия (бездействие) муниципального служащего Администрации непосредственно Главе Администрации.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9618F" w:rsidRDefault="0029618F" w:rsidP="002961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10"/>
      <w:r>
        <w:rPr>
          <w:sz w:val="28"/>
          <w:szCs w:val="28"/>
        </w:rPr>
        <w:lastRenderedPageBreak/>
        <w:t>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 направляет жалобу в уполномоченный на ее рассмотрение орган и в письменной форме информирует заявителя о перенаправлении жалобы.</w:t>
      </w:r>
    </w:p>
    <w:bookmarkEnd w:id="8"/>
    <w:p w:rsidR="0029618F" w:rsidRDefault="0029618F" w:rsidP="002961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По результатам рассмотрения жалобы Администрация, принимает одно из следующих решений: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 и Камешкирского района, а также в иных формах;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Должностное лицо Администрации, осуществившее рассмотрение жалобы не позднее дня, следующего за днем принятия решения указанного в пункте 5.12. Административного регламента направляет заявителю в письменной форме, и по желанию заявителя в электронной форме, мотивированный ответ о результатах рассмотрения жалобы. 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 в соответствии с административным регламентом, незамедлительно направляет имеющиеся материалы в органы прокуратуры.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5.15. Подача жалобы на действия (бездействие) должностных лиц (сотрудников) Администрации, решения, принятые ими в ходе предоставления муниципальной услуги на основании настоящего Административного регламента, не исключают возможности одновременной или последующей подачи жалобы аналогичного содержания в суд.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5.16. Заявитель имеет право обжаловать решение по жалобе в суд в порядке, установленном законодательством Российской Федерации.</w:t>
      </w:r>
    </w:p>
    <w:p w:rsidR="0029618F" w:rsidRDefault="0029618F" w:rsidP="002961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5.17. Информирование заявителей о порядке обжалования решений и действий (бездействия) Администрации, его должностных лиц либо муниципальных  служащих осуществляется посредством размещения информации на официальном сайте Администрации, а при непосредственном обращении заявителя в Администрацию лично. </w:t>
      </w:r>
    </w:p>
    <w:tbl>
      <w:tblPr>
        <w:tblW w:w="9855" w:type="dxa"/>
        <w:tblInd w:w="2" w:type="dxa"/>
        <w:tblLayout w:type="fixed"/>
        <w:tblCellMar>
          <w:left w:w="71" w:type="dxa"/>
          <w:right w:w="71" w:type="dxa"/>
        </w:tblCellMar>
        <w:tblLook w:val="00A0"/>
      </w:tblPr>
      <w:tblGrid>
        <w:gridCol w:w="9855"/>
      </w:tblGrid>
      <w:tr w:rsidR="0029618F" w:rsidTr="0029618F">
        <w:tc>
          <w:tcPr>
            <w:tcW w:w="9852" w:type="dxa"/>
          </w:tcPr>
          <w:p w:rsidR="0029618F" w:rsidRDefault="0029618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sz w:val="28"/>
                <w:szCs w:val="28"/>
                <w:u w:val="single"/>
              </w:rPr>
            </w:pPr>
          </w:p>
          <w:p w:rsidR="0029618F" w:rsidRDefault="0029618F">
            <w:pPr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29618F" w:rsidRDefault="0029618F" w:rsidP="0029618F">
      <w:pPr>
        <w:rPr>
          <w:rFonts w:eastAsia="Times New Roman"/>
          <w:sz w:val="20"/>
          <w:szCs w:val="20"/>
        </w:rPr>
      </w:pPr>
    </w:p>
    <w:tbl>
      <w:tblPr>
        <w:tblW w:w="9427" w:type="dxa"/>
        <w:tblInd w:w="2" w:type="dxa"/>
        <w:tblLook w:val="01E0"/>
      </w:tblPr>
      <w:tblGrid>
        <w:gridCol w:w="4642"/>
        <w:gridCol w:w="4785"/>
      </w:tblGrid>
      <w:tr w:rsidR="0029618F" w:rsidTr="0065415B">
        <w:tc>
          <w:tcPr>
            <w:tcW w:w="4642" w:type="dxa"/>
          </w:tcPr>
          <w:p w:rsidR="0029618F" w:rsidRDefault="0029618F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785" w:type="dxa"/>
          </w:tcPr>
          <w:p w:rsidR="0029618F" w:rsidRDefault="002961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Приложение № 1</w:t>
            </w:r>
          </w:p>
          <w:p w:rsidR="0029618F" w:rsidRDefault="0029618F">
            <w:pPr>
              <w:jc w:val="center"/>
              <w:rPr>
                <w:spacing w:val="20"/>
              </w:rPr>
            </w:pPr>
            <w:r>
              <w:t>к Регламенту Администрации Камешкирского района Пензенской области по предоставлению</w:t>
            </w:r>
          </w:p>
          <w:p w:rsidR="0029618F" w:rsidRDefault="0029618F">
            <w:pPr>
              <w:jc w:val="center"/>
            </w:pPr>
            <w:r>
              <w:t>муниципальной услуги</w:t>
            </w:r>
          </w:p>
          <w:p w:rsidR="0029618F" w:rsidRDefault="0029618F">
            <w:pPr>
              <w:jc w:val="center"/>
            </w:pPr>
            <w:r>
              <w:t>«Присвоение спортивных разрядов»</w:t>
            </w:r>
          </w:p>
          <w:p w:rsidR="0029618F" w:rsidRDefault="0029618F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:rsidR="0029618F" w:rsidRDefault="0029618F" w:rsidP="0029618F">
      <w:pPr>
        <w:rPr>
          <w:rFonts w:eastAsia="Times New Roman"/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9"/>
        <w:gridCol w:w="4297"/>
        <w:gridCol w:w="1173"/>
      </w:tblGrid>
      <w:tr w:rsidR="0029618F" w:rsidTr="0029618F">
        <w:trPr>
          <w:trHeight w:val="594"/>
        </w:trPr>
        <w:tc>
          <w:tcPr>
            <w:tcW w:w="42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618F" w:rsidRDefault="0029618F">
            <w:pPr>
              <w:jc w:val="center"/>
            </w:pPr>
          </w:p>
          <w:p w:rsidR="0029618F" w:rsidRDefault="0029618F">
            <w:pPr>
              <w:jc w:val="center"/>
            </w:pPr>
            <w:r>
              <w:t>П Р Е Д С Т А В Л Е Н И Е</w:t>
            </w:r>
          </w:p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Разряд</w:t>
            </w:r>
          </w:p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9618F" w:rsidRDefault="002961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</w:t>
            </w:r>
          </w:p>
          <w:p w:rsidR="0029618F" w:rsidRDefault="002961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шт.</w:t>
            </w:r>
          </w:p>
          <w:p w:rsidR="0029618F" w:rsidRDefault="002961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(3*4 см)</w:t>
            </w:r>
          </w:p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sz w:val="16"/>
                <w:szCs w:val="16"/>
              </w:rPr>
              <w:t>В блоке</w:t>
            </w:r>
          </w:p>
        </w:tc>
      </w:tr>
      <w:tr w:rsidR="0029618F" w:rsidTr="0029618F">
        <w:trPr>
          <w:trHeight w:val="44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</w:tr>
      <w:tr w:rsidR="0029618F" w:rsidTr="0029618F">
        <w:trPr>
          <w:trHeight w:val="164"/>
        </w:trPr>
        <w:tc>
          <w:tcPr>
            <w:tcW w:w="9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</w:tr>
    </w:tbl>
    <w:p w:rsidR="0029618F" w:rsidRDefault="0029618F" w:rsidP="0029618F">
      <w:pPr>
        <w:rPr>
          <w:rFonts w:eastAsia="Times New Roman"/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 xml:space="preserve">Вид спорта 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Фамилия Имя …………………………………………………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Отчество ………………………………………………………………………………….. Дата рождения .………………………………………….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Город …………………………………………………………………………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Наименование физкультурно-спортивной организации …………………………          Образование: ……………………………………………...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…………………………………………...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Место учебы (работы), должность ……………………………………………………………………………………………..…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Паспорт (свид. о рожд.) серия ……………… № …………………………  кем и когда выдан (о) ……………………………….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Домашний адрес ………………………………………………………………………………………………………………………………...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ф.и.о. тренера, подготовившего спортсмена, тренерская   категория:………………..  |                                                                  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| Спортивный разряд …………………………………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 xml:space="preserve">……. …………………………………………………. ….............................................|                                                          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| Дата присв., подтвержд. ……………………………     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……………………………………………………………………………………..……   |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Стаж работы тренера со спортсменом ………………………….…....……………………………………………………………………………...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65415B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Региональная спортивная федерация 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либо местная спортивная федерация или 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физкультурно-спортивная организация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 в том числе спортивный клуб)  Спорткомитет</w:t>
      </w:r>
    </w:p>
    <w:p w:rsidR="0029618F" w:rsidRDefault="0029618F" w:rsidP="0029618F">
      <w:pPr>
        <w:rPr>
          <w:sz w:val="16"/>
          <w:szCs w:val="16"/>
        </w:rPr>
      </w:pP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М.п.                                                                                                                     М.П.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Руководитель ……………………………………….                                      Руководитель …………………………………….……</w:t>
      </w:r>
    </w:p>
    <w:p w:rsidR="0029618F" w:rsidRDefault="0029618F" w:rsidP="0029618F">
      <w:pPr>
        <w:rPr>
          <w:sz w:val="16"/>
          <w:szCs w:val="16"/>
        </w:rPr>
      </w:pPr>
      <w:r>
        <w:rPr>
          <w:sz w:val="16"/>
          <w:szCs w:val="16"/>
        </w:rPr>
        <w:t>Дата …………………………………………………                                       дата …………………………………………………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1"/>
        <w:gridCol w:w="3795"/>
        <w:gridCol w:w="625"/>
        <w:gridCol w:w="1093"/>
        <w:gridCol w:w="1850"/>
      </w:tblGrid>
      <w:tr w:rsidR="0029618F" w:rsidTr="0029618F">
        <w:trPr>
          <w:trHeight w:val="660"/>
        </w:trPr>
        <w:tc>
          <w:tcPr>
            <w:tcW w:w="652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18F" w:rsidRDefault="00296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618F" w:rsidRDefault="0029618F">
            <w:pPr>
              <w:jc w:val="center"/>
            </w:pPr>
            <w:r>
              <w:t>О С Н О В Н Ы Е   П О К А З А Т Е Л И</w:t>
            </w:r>
          </w:p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>(н о р м а т и в ы)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поступления в </w:t>
            </w:r>
          </w:p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618F" w:rsidTr="0029618F">
        <w:trPr>
          <w:trHeight w:val="33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618F" w:rsidTr="0029618F">
        <w:trPr>
          <w:trHeight w:val="330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>Дата выполнения</w:t>
            </w:r>
          </w:p>
        </w:tc>
        <w:tc>
          <w:tcPr>
            <w:tcW w:w="5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>Наименования соревнований</w:t>
            </w:r>
          </w:p>
        </w:tc>
        <w:tc>
          <w:tcPr>
            <w:tcW w:w="1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>Показанный результат</w:t>
            </w:r>
          </w:p>
        </w:tc>
      </w:tr>
      <w:tr w:rsidR="0029618F" w:rsidTr="0029618F">
        <w:trPr>
          <w:trHeight w:val="330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>Число, м-ц, год.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</w:tr>
      <w:tr w:rsidR="0029618F" w:rsidTr="0029618F">
        <w:trPr>
          <w:trHeight w:val="34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</w:tr>
      <w:tr w:rsidR="0029618F" w:rsidTr="0029618F">
        <w:trPr>
          <w:trHeight w:val="375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rPr>
                <w:rFonts w:ascii="Times New Roman" w:eastAsia="Times New Roman" w:hAnsi="Times New Roman"/>
              </w:rPr>
            </w:pPr>
          </w:p>
        </w:tc>
      </w:tr>
      <w:tr w:rsidR="0029618F" w:rsidTr="0029618F">
        <w:trPr>
          <w:trHeight w:val="49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>Должность судьи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 xml:space="preserve">Фамилия, инициалы 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>Город, район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  <w:r>
              <w:t>Судейская категория</w:t>
            </w:r>
          </w:p>
        </w:tc>
      </w:tr>
      <w:tr w:rsidR="0029618F" w:rsidTr="0029618F">
        <w:trPr>
          <w:trHeight w:val="34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618F" w:rsidTr="0029618F">
        <w:trPr>
          <w:trHeight w:val="360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618F" w:rsidTr="0029618F">
        <w:trPr>
          <w:trHeight w:val="360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9618F" w:rsidRDefault="0029618F" w:rsidP="0029618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Ind w:w="2" w:type="dxa"/>
        <w:tblLook w:val="01E0"/>
      </w:tblPr>
      <w:tblGrid>
        <w:gridCol w:w="4784"/>
        <w:gridCol w:w="4785"/>
      </w:tblGrid>
      <w:tr w:rsidR="0029618F" w:rsidTr="0029618F">
        <w:tc>
          <w:tcPr>
            <w:tcW w:w="4785" w:type="dxa"/>
          </w:tcPr>
          <w:p w:rsidR="0029618F" w:rsidRDefault="0029618F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786" w:type="dxa"/>
          </w:tcPr>
          <w:p w:rsidR="0029618F" w:rsidRDefault="002961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618F" w:rsidRDefault="0029618F">
            <w:pPr>
              <w:jc w:val="center"/>
            </w:pPr>
          </w:p>
          <w:p w:rsidR="0029618F" w:rsidRDefault="0029618F">
            <w:pPr>
              <w:jc w:val="center"/>
            </w:pPr>
          </w:p>
          <w:p w:rsidR="0029618F" w:rsidRDefault="0029618F">
            <w:pPr>
              <w:jc w:val="center"/>
            </w:pPr>
          </w:p>
          <w:p w:rsidR="0029618F" w:rsidRDefault="0029618F">
            <w:pPr>
              <w:jc w:val="center"/>
            </w:pPr>
            <w:r>
              <w:t>Приложение № 2</w:t>
            </w:r>
          </w:p>
          <w:p w:rsidR="0029618F" w:rsidRDefault="0029618F">
            <w:pPr>
              <w:jc w:val="center"/>
              <w:rPr>
                <w:spacing w:val="20"/>
              </w:rPr>
            </w:pPr>
            <w:r>
              <w:t>к Регламенту Администрации Камешкирского района Пензенской области по предоставлению</w:t>
            </w:r>
          </w:p>
          <w:p w:rsidR="0029618F" w:rsidRDefault="0029618F">
            <w:pPr>
              <w:jc w:val="center"/>
            </w:pPr>
            <w:r>
              <w:t>муниципальной услуги</w:t>
            </w:r>
          </w:p>
          <w:p w:rsidR="0029618F" w:rsidRDefault="0029618F">
            <w:pPr>
              <w:jc w:val="center"/>
            </w:pPr>
            <w:r>
              <w:t>«Присвоение спортивных разрядов»</w:t>
            </w:r>
          </w:p>
          <w:p w:rsidR="0029618F" w:rsidRDefault="0029618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9618F" w:rsidRDefault="0029618F" w:rsidP="0029618F">
      <w:pPr>
        <w:ind w:right="-467" w:firstLine="708"/>
        <w:jc w:val="center"/>
        <w:rPr>
          <w:rFonts w:eastAsia="Times New Roman"/>
          <w:sz w:val="28"/>
          <w:szCs w:val="28"/>
        </w:rPr>
      </w:pPr>
    </w:p>
    <w:p w:rsidR="0029618F" w:rsidRDefault="0029618F" w:rsidP="0029618F">
      <w:pPr>
        <w:keepNext/>
        <w:spacing w:before="240" w:after="60"/>
        <w:jc w:val="center"/>
        <w:outlineLvl w:val="1"/>
        <w:rPr>
          <w:b/>
          <w:bCs/>
          <w:i/>
          <w:iCs/>
          <w:sz w:val="20"/>
          <w:szCs w:val="20"/>
        </w:rPr>
      </w:pPr>
      <w:r>
        <w:rPr>
          <w:b/>
          <w:bCs/>
        </w:rPr>
        <w:t>БЛОК</w:t>
      </w:r>
      <w:r>
        <w:rPr>
          <w:b/>
          <w:bCs/>
          <w:i/>
          <w:iCs/>
        </w:rPr>
        <w:t>-</w:t>
      </w:r>
      <w:r>
        <w:rPr>
          <w:b/>
          <w:bCs/>
        </w:rPr>
        <w:t>СХЕМА</w:t>
      </w:r>
    </w:p>
    <w:p w:rsidR="0029618F" w:rsidRDefault="0029618F" w:rsidP="0029618F">
      <w:pPr>
        <w:jc w:val="center"/>
      </w:pPr>
      <w:r>
        <w:t xml:space="preserve">последовательности административных действий </w:t>
      </w:r>
    </w:p>
    <w:p w:rsidR="0029618F" w:rsidRDefault="0029618F" w:rsidP="0029618F">
      <w:pPr>
        <w:jc w:val="center"/>
      </w:pPr>
      <w:r>
        <w:t>по предоставлению муниципальной услуги</w:t>
      </w:r>
    </w:p>
    <w:p w:rsidR="0029618F" w:rsidRDefault="00A5640C" w:rsidP="0029618F">
      <w:pPr>
        <w:jc w:val="center"/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5" o:spid="_x0000_s1026" type="#_x0000_t109" style="position:absolute;left:0;text-align:left;margin-left:134.7pt;margin-top:7.9pt;width:198pt;height:64.5pt;z-index:251655680;visibility:visible" wrapcoords="-82 -251 -82 21349 21682 21349 21682 -251 -82 -251">
            <v:textbox>
              <w:txbxContent>
                <w:p w:rsidR="0029618F" w:rsidRDefault="0029618F" w:rsidP="0029618F">
                  <w:pPr>
                    <w:jc w:val="center"/>
                  </w:pPr>
                  <w:r>
                    <w:t xml:space="preserve">Прием и регистрация представления и прилагаемых к нему документов </w:t>
                  </w:r>
                </w:p>
                <w:p w:rsidR="0029618F" w:rsidRDefault="0029618F" w:rsidP="0029618F">
                  <w:pPr>
                    <w:jc w:val="center"/>
                  </w:pPr>
                  <w:r>
                    <w:t>(3 календарных дня)</w:t>
                  </w:r>
                </w:p>
                <w:p w:rsidR="0029618F" w:rsidRDefault="0029618F" w:rsidP="0029618F">
                  <w:pPr>
                    <w:jc w:val="center"/>
                  </w:pPr>
                </w:p>
              </w:txbxContent>
            </v:textbox>
            <w10:wrap type="tight" side="left"/>
          </v:shape>
        </w:pict>
      </w:r>
    </w:p>
    <w:p w:rsidR="0029618F" w:rsidRDefault="0029618F" w:rsidP="0029618F">
      <w:pPr>
        <w:jc w:val="center"/>
      </w:pPr>
    </w:p>
    <w:p w:rsidR="0029618F" w:rsidRDefault="0029618F" w:rsidP="0029618F"/>
    <w:p w:rsidR="0029618F" w:rsidRDefault="0029618F" w:rsidP="0029618F"/>
    <w:p w:rsidR="0029618F" w:rsidRDefault="00A5640C" w:rsidP="0029618F">
      <w:r>
        <w:pict>
          <v:line id="Прямая соединительная линия 3" o:spid="_x0000_s1029" style="position:absolute;z-index:251656704;visibility:visible;mso-wrap-distance-left:3.17497mm;mso-wrap-distance-right:3.17497mm" from="234pt,.9pt" to="234pt,18.9pt">
            <v:stroke endarrow="block"/>
          </v:line>
        </w:pict>
      </w:r>
    </w:p>
    <w:p w:rsidR="0029618F" w:rsidRDefault="00A5640C" w:rsidP="0029618F">
      <w:r>
        <w:pict>
          <v:rect id="Прямоугольник 2" o:spid="_x0000_s1027" style="position:absolute;margin-left:126pt;margin-top:7.4pt;width:3in;height:1in;z-index:251657728;visibility:visible" wrapcoords="-75 -225 -75 21375 21675 21375 21675 -225 -75 -225">
            <v:textbox>
              <w:txbxContent>
                <w:p w:rsidR="0029618F" w:rsidRDefault="0029618F" w:rsidP="0029618F">
                  <w:pPr>
                    <w:jc w:val="center"/>
                  </w:pPr>
                  <w:r>
                    <w:t xml:space="preserve">проверка 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</w:t>
                  </w:r>
                  <w:r>
                    <w:rPr>
                      <w:color w:val="000000"/>
                    </w:rPr>
                    <w:t>разряда</w:t>
                  </w:r>
                  <w:r>
                    <w:t xml:space="preserve"> (5 календарных дней)</w:t>
                  </w:r>
                </w:p>
                <w:p w:rsidR="0029618F" w:rsidRDefault="0029618F" w:rsidP="0029618F">
                  <w:pPr>
                    <w:jc w:val="center"/>
                  </w:pPr>
                </w:p>
              </w:txbxContent>
            </v:textbox>
            <w10:wrap type="tight" side="left"/>
          </v:rect>
        </w:pict>
      </w:r>
    </w:p>
    <w:p w:rsidR="0029618F" w:rsidRDefault="0029618F" w:rsidP="0029618F"/>
    <w:p w:rsidR="0029618F" w:rsidRDefault="0029618F" w:rsidP="0029618F"/>
    <w:p w:rsidR="0029618F" w:rsidRDefault="0029618F" w:rsidP="0029618F"/>
    <w:p w:rsidR="0029618F" w:rsidRDefault="00A5640C" w:rsidP="0029618F">
      <w:r>
        <w:pict>
          <v:line id="Прямая соединительная линия 4" o:spid="_x0000_s1030" style="position:absolute;z-index:251658752;visibility:visible;mso-wrap-distance-left:3.17497mm;mso-wrap-distance-right:3.17497mm" from="234pt,10.4pt" to="234pt,28.4pt">
            <v:stroke endarrow="block"/>
          </v:line>
        </w:pict>
      </w:r>
    </w:p>
    <w:p w:rsidR="0029618F" w:rsidRDefault="0029618F" w:rsidP="0029618F"/>
    <w:p w:rsidR="0029618F" w:rsidRDefault="00A5640C" w:rsidP="00822818">
      <w:pPr>
        <w:pStyle w:val="a6"/>
      </w:pPr>
      <w:r>
        <w:pict>
          <v:rect id="Прямоугольник 7" o:spid="_x0000_s1028" style="position:absolute;left:0;text-align:left;margin-left:99pt;margin-top:17.75pt;width:264pt;height:108pt;z-index:251659776;visibility:visible" wrapcoords="-61 -150 -61 21450 21661 21450 21661 -150 -61 -150">
            <v:textbox>
              <w:txbxContent>
                <w:p w:rsidR="0029618F" w:rsidRDefault="0029618F" w:rsidP="0029618F">
                  <w:pPr>
                    <w:jc w:val="center"/>
                  </w:pPr>
                  <w:r>
                    <w:t>-регистрация постановления о присвоении спортивного разряда (уведомления об отказе в присвоении (продлении срока действия) спортивного разряда), 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 (2 календарных дней)</w:t>
                  </w:r>
                </w:p>
                <w:p w:rsidR="0029618F" w:rsidRDefault="0029618F" w:rsidP="0029618F">
                  <w:pPr>
                    <w:ind w:firstLine="709"/>
                    <w:jc w:val="center"/>
                  </w:pPr>
                </w:p>
                <w:p w:rsidR="0029618F" w:rsidRDefault="0029618F" w:rsidP="0029618F">
                  <w:pPr>
                    <w:jc w:val="center"/>
                  </w:pPr>
                </w:p>
              </w:txbxContent>
            </v:textbox>
            <w10:wrap type="tight" side="left"/>
          </v:rect>
        </w:pict>
      </w:r>
    </w:p>
    <w:sectPr w:rsidR="0029618F" w:rsidSect="00A5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457" w:rsidRDefault="00BC6457" w:rsidP="00822818">
      <w:pPr>
        <w:spacing w:after="0" w:line="240" w:lineRule="auto"/>
      </w:pPr>
      <w:r>
        <w:separator/>
      </w:r>
    </w:p>
  </w:endnote>
  <w:endnote w:type="continuationSeparator" w:id="1">
    <w:p w:rsidR="00BC6457" w:rsidRDefault="00BC6457" w:rsidP="0082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457" w:rsidRDefault="00BC6457" w:rsidP="00822818">
      <w:pPr>
        <w:spacing w:after="0" w:line="240" w:lineRule="auto"/>
      </w:pPr>
      <w:r>
        <w:separator/>
      </w:r>
    </w:p>
  </w:footnote>
  <w:footnote w:type="continuationSeparator" w:id="1">
    <w:p w:rsidR="00BC6457" w:rsidRDefault="00BC6457" w:rsidP="0082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5340"/>
    <w:multiLevelType w:val="hybridMultilevel"/>
    <w:tmpl w:val="0CD8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18F"/>
    <w:rsid w:val="0029618F"/>
    <w:rsid w:val="0030124B"/>
    <w:rsid w:val="0065415B"/>
    <w:rsid w:val="00822818"/>
    <w:rsid w:val="00A5640C"/>
    <w:rsid w:val="00BC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18F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2961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9618F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2961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618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rsid w:val="002961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29618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82281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22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2818"/>
  </w:style>
  <w:style w:type="paragraph" w:styleId="a9">
    <w:name w:val="footer"/>
    <w:basedOn w:val="a"/>
    <w:link w:val="aa"/>
    <w:uiPriority w:val="99"/>
    <w:semiHidden/>
    <w:unhideWhenUsed/>
    <w:rsid w:val="00822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2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&#1072;&#1076;&#1084;&#1080;&#1085;&#1080;&#1089;&#1090;&#1088;&#1072;&#1094;&#1080;&#108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95049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121485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302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5080</Words>
  <Characters>28958</Characters>
  <Application>Microsoft Office Word</Application>
  <DocSecurity>0</DocSecurity>
  <Lines>241</Lines>
  <Paragraphs>67</Paragraphs>
  <ScaleCrop>false</ScaleCrop>
  <Company>Reanimator Extreme Edition</Company>
  <LinksUpToDate>false</LinksUpToDate>
  <CharactersWithSpaces>33971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2016-12-16T11:30:00Z</dcterms:created>
  <dcterms:modified xsi:type="dcterms:W3CDTF">2016-12-16T11:41:00Z</dcterms:modified>
</cp:coreProperties>
</file>